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28" w:rsidRDefault="00A76EFC" w:rsidP="00093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E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 субъектах малого </w:t>
      </w:r>
      <w:r w:rsidR="00FE47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предпринимательства </w:t>
      </w:r>
      <w:r w:rsidRPr="00AF3E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76EFC" w:rsidRPr="00AF3E0B" w:rsidRDefault="00FE477B" w:rsidP="00093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477B">
        <w:rPr>
          <w:rFonts w:ascii="Times New Roman" w:eastAsia="Times New Roman" w:hAnsi="Times New Roman"/>
          <w:b/>
          <w:sz w:val="28"/>
          <w:szCs w:val="28"/>
          <w:lang w:eastAsia="ru-RU"/>
        </w:rPr>
        <w:t>Елец-Маланинский</w:t>
      </w:r>
      <w:proofErr w:type="spellEnd"/>
      <w:r w:rsidRPr="00FE47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A76EFC" w:rsidRPr="00AF3E0B" w:rsidRDefault="00A76EFC" w:rsidP="00A76EFC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>Малое предпринимательство – наиболее мобильный, динамичный и способный быстро адаптироваться к внешним условиям сектор экономики. Малый бизнес быстрее реагирует на изменения потребительского спроса на рынке и позволяет учитывать местные традиции населения при организации производства. Все большее внимание развитию малого и среднего предпринимательства уделяется со стороны государства. Малое и среднее предпринимательство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мест.</w:t>
      </w:r>
    </w:p>
    <w:p w:rsidR="00A76EFC" w:rsidRPr="00AF3E0B" w:rsidRDefault="00A76EFC" w:rsidP="00A76EFC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>Малый и средний бизнес в связи с отсутствием серьезных финансовых резервов является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A76EFC" w:rsidRPr="00AF3E0B" w:rsidRDefault="00A76EFC" w:rsidP="00A76EFC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>Приоритетные направления поддержки малого и среднего бизнеса необходимо определять исходя из сложившейся социально-экономической ситуации на территории поселения и финансовых возможностей.</w:t>
      </w:r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br/>
        <w:t>Недостаточное количество статистических показателей о деятельности субъектов малого предпринимательства не позволяют получить точные сведения о реальной сфере малого предпринимательства и осложняют принятие эффективных решений.</w:t>
      </w:r>
    </w:p>
    <w:p w:rsidR="00A76EFC" w:rsidRPr="00AF3E0B" w:rsidRDefault="00A76EFC" w:rsidP="00AF3E0B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сельского поселения</w:t>
      </w:r>
      <w:r w:rsidR="00AF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3E0B">
        <w:rPr>
          <w:rFonts w:ascii="Times New Roman" w:eastAsia="Times New Roman" w:hAnsi="Times New Roman"/>
          <w:sz w:val="28"/>
          <w:szCs w:val="28"/>
          <w:lang w:eastAsia="ru-RU"/>
        </w:rPr>
        <w:t>Елец-Маланинский</w:t>
      </w:r>
      <w:proofErr w:type="spellEnd"/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01.07.2019 года осуществляют свою деятельность </w:t>
      </w:r>
      <w:r w:rsidR="00F26C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5D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F3E0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</w:t>
      </w:r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предпринимательства: </w:t>
      </w:r>
      <w:r w:rsidR="00A45D34">
        <w:rPr>
          <w:rFonts w:ascii="Times New Roman" w:eastAsia="Times New Roman" w:hAnsi="Times New Roman"/>
          <w:sz w:val="28"/>
          <w:szCs w:val="28"/>
          <w:lang w:eastAsia="ru-RU"/>
        </w:rPr>
        <w:t>1 малое предприятие (юридическое</w:t>
      </w:r>
      <w:r w:rsidR="00A45D34" w:rsidRPr="00A45D34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A45D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45D34" w:rsidRPr="00A45D3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A45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E0B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E0B">
        <w:rPr>
          <w:rFonts w:ascii="Times New Roman" w:eastAsia="Times New Roman" w:hAnsi="Times New Roman"/>
          <w:sz w:val="28"/>
          <w:szCs w:val="28"/>
          <w:lang w:eastAsia="ru-RU"/>
        </w:rPr>
        <w:t>- КФХ,</w:t>
      </w:r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C1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AF3E0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45D3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A45D34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микропредприятие</w:t>
      </w:r>
      <w:proofErr w:type="spellEnd"/>
      <w:r w:rsidRPr="00AF3E0B">
        <w:rPr>
          <w:rFonts w:ascii="Times New Roman" w:eastAsia="Times New Roman" w:hAnsi="Times New Roman"/>
          <w:sz w:val="28"/>
          <w:szCs w:val="28"/>
          <w:lang w:eastAsia="ru-RU"/>
        </w:rPr>
        <w:t xml:space="preserve"> (индивидуальные предприниматели), в том числе по видам экономической деятельности:</w:t>
      </w:r>
    </w:p>
    <w:p w:rsidR="00A76EFC" w:rsidRPr="00F26C16" w:rsidRDefault="00A76EFC" w:rsidP="00A76EF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F26C1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Показатели состояния малого предпринимательства на территории  сельского поселения</w:t>
      </w:r>
      <w:r w:rsidR="00F26C1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proofErr w:type="spellStart"/>
      <w:r w:rsidR="00F26C1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Елец-Маланинский</w:t>
      </w:r>
      <w:proofErr w:type="spellEnd"/>
      <w:r w:rsidR="00F26C1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сельсовет</w:t>
      </w:r>
      <w:r w:rsidRPr="00F26C1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на 01.07.2019</w:t>
      </w:r>
      <w:r w:rsidR="00F26C1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26C1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г</w:t>
      </w:r>
      <w:r w:rsidR="00F26C1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ода</w:t>
      </w:r>
    </w:p>
    <w:p w:rsidR="00A76EFC" w:rsidRDefault="00A76EFC" w:rsidP="00A76EF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2646"/>
        <w:gridCol w:w="1914"/>
        <w:gridCol w:w="1914"/>
        <w:gridCol w:w="1915"/>
      </w:tblGrid>
      <w:tr w:rsidR="00A76EFC" w:rsidRPr="006120B6" w:rsidTr="00BF4E0B">
        <w:tc>
          <w:tcPr>
            <w:tcW w:w="2467" w:type="dxa"/>
          </w:tcPr>
          <w:p w:rsidR="00A76EFC" w:rsidRPr="00255F0D" w:rsidRDefault="00A76EFC" w:rsidP="00566D95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 w:rsidRPr="00255F0D">
              <w:rPr>
                <w:rFonts w:ascii="Times New Roman" w:eastAsia="Times New Roman" w:hAnsi="Times New Roman"/>
                <w:b/>
                <w:bCs/>
                <w:lang w:eastAsia="ru-RU"/>
              </w:rPr>
              <w:t>Вид экономической деятельности</w:t>
            </w:r>
          </w:p>
        </w:tc>
        <w:tc>
          <w:tcPr>
            <w:tcW w:w="2646" w:type="dxa"/>
          </w:tcPr>
          <w:p w:rsidR="00A76EFC" w:rsidRPr="00255F0D" w:rsidRDefault="00A76EFC" w:rsidP="00BF4E0B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 w:rsidRPr="00255F0D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субъектов малого и среднего предпринимательства</w:t>
            </w:r>
          </w:p>
        </w:tc>
        <w:tc>
          <w:tcPr>
            <w:tcW w:w="1914" w:type="dxa"/>
          </w:tcPr>
          <w:p w:rsidR="00A76EFC" w:rsidRPr="00255F0D" w:rsidRDefault="00A76EFC" w:rsidP="00BF4E0B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 w:rsidRPr="00255F0D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работающих человек</w:t>
            </w:r>
          </w:p>
        </w:tc>
        <w:tc>
          <w:tcPr>
            <w:tcW w:w="1914" w:type="dxa"/>
          </w:tcPr>
          <w:p w:rsidR="00A76EFC" w:rsidRPr="00255F0D" w:rsidRDefault="00A76EFC" w:rsidP="005F5D9B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 w:rsidRPr="00255F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Оборот товаров, работ и услуг, тыс. </w:t>
            </w:r>
            <w:proofErr w:type="spellStart"/>
            <w:r w:rsidRPr="00255F0D">
              <w:rPr>
                <w:rFonts w:ascii="Times New Roman" w:eastAsia="Times New Roman" w:hAnsi="Times New Roman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A76EFC" w:rsidRPr="00255F0D" w:rsidRDefault="00A76EFC" w:rsidP="00BF4E0B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 w:rsidRPr="00255F0D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Финансово-экономическое состояние</w:t>
            </w:r>
          </w:p>
        </w:tc>
      </w:tr>
      <w:tr w:rsidR="00A76EFC" w:rsidRPr="006120B6" w:rsidTr="00BF4E0B">
        <w:tc>
          <w:tcPr>
            <w:tcW w:w="2467" w:type="dxa"/>
          </w:tcPr>
          <w:p w:rsidR="00A76EFC" w:rsidRPr="00255F0D" w:rsidRDefault="0058752C" w:rsidP="0056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48.78 </w:t>
            </w:r>
            <w:r w:rsidRPr="008D2CEA">
              <w:rPr>
                <w:sz w:val="20"/>
                <w:szCs w:val="20"/>
              </w:rPr>
              <w:t>Торговля розничная</w:t>
            </w:r>
            <w:r>
              <w:rPr>
                <w:sz w:val="20"/>
                <w:szCs w:val="20"/>
              </w:rPr>
              <w:t xml:space="preserve"> прочая  в </w:t>
            </w:r>
            <w:r w:rsidRPr="008D2CEA">
              <w:rPr>
                <w:sz w:val="20"/>
                <w:szCs w:val="20"/>
              </w:rPr>
              <w:t>специализированных магазинах</w:t>
            </w:r>
          </w:p>
        </w:tc>
        <w:tc>
          <w:tcPr>
            <w:tcW w:w="2646" w:type="dxa"/>
          </w:tcPr>
          <w:p w:rsidR="00A76EFC" w:rsidRPr="00836551" w:rsidRDefault="0058752C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</w:tcPr>
          <w:p w:rsidR="00A76EFC" w:rsidRPr="00B26184" w:rsidRDefault="005F5D9B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4" w:type="dxa"/>
          </w:tcPr>
          <w:p w:rsidR="00A76EFC" w:rsidRPr="00B26184" w:rsidRDefault="005F5D9B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915" w:type="dxa"/>
          </w:tcPr>
          <w:p w:rsidR="00A76EFC" w:rsidRPr="00B26184" w:rsidRDefault="00A76EFC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стабильное</w:t>
            </w:r>
          </w:p>
        </w:tc>
      </w:tr>
      <w:tr w:rsidR="00A76EFC" w:rsidRPr="006120B6" w:rsidTr="00BF4E0B">
        <w:tc>
          <w:tcPr>
            <w:tcW w:w="2467" w:type="dxa"/>
          </w:tcPr>
          <w:p w:rsidR="00566D95" w:rsidRPr="009B6A25" w:rsidRDefault="00566D95" w:rsidP="00566D9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49.4 </w:t>
            </w:r>
            <w:r w:rsidRPr="009B6A25">
              <w:rPr>
                <w:rFonts w:cstheme="minorHAnsi"/>
                <w:sz w:val="20"/>
                <w:szCs w:val="20"/>
              </w:rPr>
              <w:t xml:space="preserve">Деятельность </w:t>
            </w:r>
            <w:proofErr w:type="gramStart"/>
            <w:r w:rsidRPr="009B6A25">
              <w:rPr>
                <w:rFonts w:cstheme="minorHAnsi"/>
                <w:sz w:val="20"/>
                <w:szCs w:val="20"/>
              </w:rPr>
              <w:t>автомобильного</w:t>
            </w:r>
            <w:proofErr w:type="gramEnd"/>
          </w:p>
          <w:p w:rsidR="00A76EFC" w:rsidRPr="00255F0D" w:rsidRDefault="00566D95" w:rsidP="0056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 w:rsidRPr="009B6A25">
              <w:rPr>
                <w:rFonts w:cstheme="minorHAnsi"/>
                <w:sz w:val="20"/>
                <w:szCs w:val="20"/>
              </w:rPr>
              <w:t>грузового транспорта и услуги по перевозкам</w:t>
            </w:r>
          </w:p>
        </w:tc>
        <w:tc>
          <w:tcPr>
            <w:tcW w:w="2646" w:type="dxa"/>
          </w:tcPr>
          <w:p w:rsidR="00A76EFC" w:rsidRPr="00836551" w:rsidRDefault="00566D95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4" w:type="dxa"/>
          </w:tcPr>
          <w:p w:rsidR="00A76EFC" w:rsidRPr="00B26184" w:rsidRDefault="005F5D9B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A76EFC" w:rsidRPr="00B26184" w:rsidRDefault="005F5D9B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15" w:type="dxa"/>
          </w:tcPr>
          <w:p w:rsidR="00A76EFC" w:rsidRPr="00B26184" w:rsidRDefault="00A76EFC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стабильное</w:t>
            </w:r>
          </w:p>
        </w:tc>
      </w:tr>
      <w:tr w:rsidR="00A76EFC" w:rsidRPr="006120B6" w:rsidTr="00BF4E0B">
        <w:trPr>
          <w:trHeight w:val="220"/>
        </w:trPr>
        <w:tc>
          <w:tcPr>
            <w:tcW w:w="2467" w:type="dxa"/>
            <w:tcBorders>
              <w:bottom w:val="single" w:sz="4" w:space="0" w:color="auto"/>
            </w:tcBorders>
          </w:tcPr>
          <w:p w:rsidR="00A76EFC" w:rsidRPr="00255F0D" w:rsidRDefault="00566D95" w:rsidP="0056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A76EFC" w:rsidRPr="00836551" w:rsidRDefault="00566D95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76EFC" w:rsidRPr="00B26184" w:rsidRDefault="005F5D9B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76EFC" w:rsidRPr="00B26184" w:rsidRDefault="005F5D9B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76EFC" w:rsidRPr="00B26184" w:rsidRDefault="00A76EFC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 w:rsidRPr="00B26184"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 xml:space="preserve">стабильное </w:t>
            </w:r>
          </w:p>
        </w:tc>
      </w:tr>
      <w:tr w:rsidR="00A76EFC" w:rsidRPr="006120B6" w:rsidTr="00BF4E0B">
        <w:trPr>
          <w:trHeight w:val="169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255F0D" w:rsidRDefault="00566D95" w:rsidP="00566D95">
            <w:pPr>
              <w:spacing w:after="0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836551" w:rsidRDefault="00566D95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5F5D9B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123120" w:rsidRDefault="005F5D9B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A76EFC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стабильное</w:t>
            </w:r>
          </w:p>
        </w:tc>
      </w:tr>
      <w:tr w:rsidR="00A76EFC" w:rsidRPr="006120B6" w:rsidTr="00BF4E0B">
        <w:trPr>
          <w:trHeight w:val="193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255F0D" w:rsidRDefault="00566D95" w:rsidP="0056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49.32 Деятельность такси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836551" w:rsidRDefault="00566D95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5F5D9B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5F5D9B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A76EFC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стабильное</w:t>
            </w:r>
          </w:p>
        </w:tc>
      </w:tr>
      <w:tr w:rsidR="00A76EFC" w:rsidRPr="006120B6" w:rsidTr="00BF4E0B">
        <w:trPr>
          <w:trHeight w:val="1505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255F0D" w:rsidRDefault="00566D95" w:rsidP="0056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836551" w:rsidRDefault="00566D95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5F5D9B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A45D34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A45D34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не</w:t>
            </w:r>
            <w:r w:rsidR="00A76EFC" w:rsidRPr="00B26184"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стабильное</w:t>
            </w:r>
          </w:p>
        </w:tc>
      </w:tr>
      <w:tr w:rsidR="00A76EFC" w:rsidRPr="006120B6" w:rsidTr="00BF4E0B">
        <w:trPr>
          <w:trHeight w:val="179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F64FE1" w:rsidRDefault="00566D95" w:rsidP="00566D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47.19 </w:t>
            </w:r>
            <w:r w:rsidRPr="008D2CEA">
              <w:rPr>
                <w:sz w:val="20"/>
                <w:szCs w:val="20"/>
              </w:rPr>
              <w:t>Торговля розничная</w:t>
            </w:r>
            <w:r>
              <w:rPr>
                <w:sz w:val="20"/>
                <w:szCs w:val="20"/>
              </w:rPr>
              <w:t xml:space="preserve"> прочая  в не</w:t>
            </w:r>
            <w:r w:rsidRPr="008D2CEA">
              <w:rPr>
                <w:sz w:val="20"/>
                <w:szCs w:val="20"/>
              </w:rPr>
              <w:t>специализированных магазинах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836551" w:rsidRDefault="001610D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5F5D9B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5F5D9B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B26184" w:rsidRDefault="00A76EFC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 w:rsidRPr="00B26184"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Нестабильное</w:t>
            </w:r>
          </w:p>
        </w:tc>
      </w:tr>
      <w:tr w:rsidR="00A76EFC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F64FE1" w:rsidRDefault="001610D9" w:rsidP="00566D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47.71 Торговля розничной одеждой в специализированных магазинах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836551" w:rsidRDefault="001610D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0374B5" w:rsidRDefault="005F5D9B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0374B5" w:rsidRDefault="005F5D9B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340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76EFC" w:rsidRPr="006120B6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6EFC"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1610D9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9B6A25" w:rsidRDefault="001610D9" w:rsidP="001610D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47.11 </w:t>
            </w:r>
            <w:r w:rsidRPr="009B6A25">
              <w:rPr>
                <w:rFonts w:cstheme="minorHAnsi"/>
                <w:sz w:val="20"/>
                <w:szCs w:val="20"/>
              </w:rPr>
              <w:t>Торговля розничная</w:t>
            </w:r>
          </w:p>
          <w:p w:rsidR="001610D9" w:rsidRPr="009B6A25" w:rsidRDefault="001610D9" w:rsidP="001610D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B6A25">
              <w:rPr>
                <w:rFonts w:cstheme="minorHAnsi"/>
                <w:sz w:val="20"/>
                <w:szCs w:val="20"/>
              </w:rPr>
              <w:t>преимущественно пищевыми продуктами,</w:t>
            </w:r>
          </w:p>
          <w:p w:rsidR="001610D9" w:rsidRPr="009B6A25" w:rsidRDefault="001610D9" w:rsidP="001610D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B6A25">
              <w:rPr>
                <w:rFonts w:cstheme="minorHAnsi"/>
                <w:sz w:val="20"/>
                <w:szCs w:val="20"/>
              </w:rPr>
              <w:t xml:space="preserve">включая напитки, и табачными изделиями </w:t>
            </w:r>
            <w:proofErr w:type="gramStart"/>
            <w:r w:rsidRPr="009B6A25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1610D9" w:rsidRDefault="001610D9" w:rsidP="001610D9">
            <w:pPr>
              <w:spacing w:after="0"/>
              <w:jc w:val="center"/>
              <w:rPr>
                <w:sz w:val="20"/>
                <w:szCs w:val="20"/>
              </w:rPr>
            </w:pPr>
            <w:r w:rsidRPr="009B6A25">
              <w:rPr>
                <w:rFonts w:cstheme="minorHAnsi"/>
                <w:sz w:val="20"/>
                <w:szCs w:val="20"/>
              </w:rPr>
              <w:t xml:space="preserve">неспециализированных </w:t>
            </w:r>
            <w:proofErr w:type="gramStart"/>
            <w:r w:rsidRPr="009B6A25">
              <w:rPr>
                <w:rFonts w:cstheme="minorHAnsi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1610D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2200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1610D9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1B0254" w:rsidRPr="00635ADA" w:rsidRDefault="001B0254" w:rsidP="001B025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49.41.2 </w:t>
            </w:r>
            <w:r w:rsidRPr="00635ADA">
              <w:rPr>
                <w:rFonts w:cstheme="minorHAnsi"/>
                <w:sz w:val="20"/>
                <w:szCs w:val="20"/>
              </w:rPr>
              <w:t>Перевозка грузов</w:t>
            </w:r>
          </w:p>
          <w:p w:rsidR="001B0254" w:rsidRPr="00635ADA" w:rsidRDefault="001B0254" w:rsidP="001B025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35ADA">
              <w:rPr>
                <w:rFonts w:cstheme="minorHAnsi"/>
                <w:sz w:val="20"/>
                <w:szCs w:val="20"/>
              </w:rPr>
              <w:t>неспециализированными</w:t>
            </w:r>
          </w:p>
          <w:p w:rsidR="001610D9" w:rsidRDefault="001B0254" w:rsidP="001B0254">
            <w:pPr>
              <w:spacing w:after="0"/>
              <w:jc w:val="center"/>
              <w:rPr>
                <w:sz w:val="20"/>
                <w:szCs w:val="20"/>
              </w:rPr>
            </w:pPr>
            <w:r w:rsidRPr="00635ADA">
              <w:rPr>
                <w:rFonts w:cstheme="minorHAnsi"/>
                <w:sz w:val="20"/>
                <w:szCs w:val="20"/>
              </w:rPr>
              <w:t>автотранспортными средствами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1B0254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420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1610D9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1B0254" w:rsidP="0056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1B0254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1610D9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 w:rsidP="00FA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66.21 Оценка рисков и ущерба</w:t>
            </w:r>
          </w:p>
          <w:p w:rsidR="001610D9" w:rsidRDefault="001610D9" w:rsidP="00FA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FA7E1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290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1610D9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FA7E18" w:rsidRPr="00635ADA" w:rsidRDefault="00FA7E18" w:rsidP="00FA7E1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49.41.1 </w:t>
            </w:r>
            <w:r w:rsidRPr="00635ADA">
              <w:rPr>
                <w:rFonts w:cstheme="minorHAnsi"/>
                <w:sz w:val="20"/>
                <w:szCs w:val="20"/>
              </w:rPr>
              <w:t>Перевозка грузов</w:t>
            </w:r>
          </w:p>
          <w:p w:rsidR="00FA7E18" w:rsidRPr="00635ADA" w:rsidRDefault="00FA7E18" w:rsidP="00FA7E1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35ADA">
              <w:rPr>
                <w:rFonts w:cstheme="minorHAnsi"/>
                <w:sz w:val="20"/>
                <w:szCs w:val="20"/>
              </w:rPr>
              <w:t>специализированными</w:t>
            </w:r>
          </w:p>
          <w:p w:rsidR="001610D9" w:rsidRDefault="00FA7E18" w:rsidP="00FA7E18">
            <w:pPr>
              <w:spacing w:after="0"/>
              <w:jc w:val="center"/>
              <w:rPr>
                <w:sz w:val="20"/>
                <w:szCs w:val="20"/>
              </w:rPr>
            </w:pPr>
            <w:r w:rsidRPr="00635ADA">
              <w:rPr>
                <w:rFonts w:cstheme="minorHAnsi"/>
                <w:sz w:val="20"/>
                <w:szCs w:val="20"/>
              </w:rPr>
              <w:t>автотранспортными средствами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FA7E1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490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1610D9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452BA1" w:rsidP="00452B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01.45.1 Разведение овец и коз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452BA1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1610D9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8D5713" w:rsidP="0056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68.31.12 </w:t>
            </w:r>
            <w:r w:rsidR="00452BA1">
              <w:rPr>
                <w:sz w:val="20"/>
                <w:szCs w:val="20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8D571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1610D9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8D5713" w:rsidP="0056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01.49.9 Животноводство 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8D571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1610D9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8D5713" w:rsidP="0056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45.20 Техническое обслуживание и ремонт </w:t>
            </w:r>
            <w:r>
              <w:rPr>
                <w:sz w:val="20"/>
                <w:szCs w:val="20"/>
              </w:rPr>
              <w:lastRenderedPageBreak/>
              <w:t>автотранспортных средств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Default="008D571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610D9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8D5713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Default="008D5713" w:rsidP="0056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47.59.1 Торговля розничная мебелью в специализированных магазинах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Default="008D571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093828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8D5713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8D2CEA" w:rsidRDefault="008D5713" w:rsidP="008D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10.85 Производство  готовых пищевых продуктов и блюд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Default="008D571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340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8D5713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6D31FE" w:rsidRDefault="008D5713" w:rsidP="008D57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46.90 </w:t>
            </w:r>
            <w:r w:rsidRPr="006D31FE">
              <w:rPr>
                <w:rFonts w:cstheme="minorHAnsi"/>
              </w:rPr>
              <w:t>Торговля оптовая неспециализированная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Default="008D571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8D5713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6D31FE" w:rsidRDefault="008D5713" w:rsidP="008D571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01.11 </w:t>
            </w:r>
            <w:r w:rsidRPr="006D31FE">
              <w:rPr>
                <w:rFonts w:cstheme="minorHAnsi"/>
                <w:sz w:val="20"/>
                <w:szCs w:val="20"/>
              </w:rPr>
              <w:t>Выращивание зерновых (кроме риса),</w:t>
            </w:r>
          </w:p>
          <w:p w:rsidR="008D5713" w:rsidRPr="006D31FE" w:rsidRDefault="008D5713" w:rsidP="008D571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D31FE">
              <w:rPr>
                <w:rFonts w:cstheme="minorHAnsi"/>
                <w:sz w:val="20"/>
                <w:szCs w:val="20"/>
              </w:rPr>
              <w:t>зернобобовых культур и семян масличных</w:t>
            </w:r>
          </w:p>
          <w:p w:rsidR="008D5713" w:rsidRDefault="008D5713" w:rsidP="008D5713">
            <w:pPr>
              <w:spacing w:after="0"/>
              <w:jc w:val="center"/>
              <w:rPr>
                <w:sz w:val="20"/>
                <w:szCs w:val="20"/>
              </w:rPr>
            </w:pPr>
            <w:r w:rsidRPr="006D31FE">
              <w:rPr>
                <w:rFonts w:cstheme="minorHAnsi"/>
                <w:sz w:val="20"/>
                <w:szCs w:val="20"/>
              </w:rPr>
              <w:t>культур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Default="008D571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1700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8D5713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6D31FE" w:rsidRDefault="008D5713" w:rsidP="008D571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56.10.21 </w:t>
            </w:r>
            <w:r w:rsidRPr="006D31FE">
              <w:rPr>
                <w:rFonts w:cstheme="minorHAnsi"/>
                <w:sz w:val="20"/>
                <w:szCs w:val="20"/>
              </w:rPr>
              <w:t>Деятельность предприятий</w:t>
            </w:r>
          </w:p>
          <w:p w:rsidR="008D5713" w:rsidRPr="006D31FE" w:rsidRDefault="008D5713" w:rsidP="008D571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D31FE">
              <w:rPr>
                <w:rFonts w:cstheme="minorHAnsi"/>
                <w:sz w:val="20"/>
                <w:szCs w:val="20"/>
              </w:rPr>
              <w:t>общественного питания с обслуживанием на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D31FE">
              <w:rPr>
                <w:rFonts w:cstheme="minorHAnsi"/>
                <w:sz w:val="20"/>
                <w:szCs w:val="20"/>
              </w:rPr>
              <w:t>вынос</w:t>
            </w:r>
          </w:p>
          <w:p w:rsidR="008D5713" w:rsidRDefault="008D5713" w:rsidP="00566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Default="008D571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420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8D5713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6D31FE" w:rsidRDefault="00C81933" w:rsidP="00C8193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49.41 </w:t>
            </w:r>
            <w:r w:rsidRPr="006D31FE">
              <w:rPr>
                <w:rFonts w:cstheme="minorHAnsi"/>
                <w:sz w:val="20"/>
                <w:szCs w:val="20"/>
              </w:rPr>
              <w:t xml:space="preserve">Деятельность </w:t>
            </w:r>
            <w:proofErr w:type="gramStart"/>
            <w:r w:rsidRPr="006D31FE">
              <w:rPr>
                <w:rFonts w:cstheme="minorHAnsi"/>
                <w:sz w:val="20"/>
                <w:szCs w:val="20"/>
              </w:rPr>
              <w:t>автомобильного</w:t>
            </w:r>
            <w:proofErr w:type="gramEnd"/>
            <w:r w:rsidRPr="006D31FE">
              <w:rPr>
                <w:rFonts w:cstheme="minorHAnsi"/>
                <w:sz w:val="20"/>
                <w:szCs w:val="20"/>
              </w:rPr>
              <w:t xml:space="preserve"> грузового</w:t>
            </w:r>
          </w:p>
          <w:p w:rsidR="008D5713" w:rsidRDefault="00C81933" w:rsidP="00C81933">
            <w:pPr>
              <w:spacing w:after="0"/>
              <w:jc w:val="center"/>
              <w:rPr>
                <w:sz w:val="20"/>
                <w:szCs w:val="20"/>
              </w:rPr>
            </w:pPr>
            <w:r w:rsidRPr="006D31FE">
              <w:rPr>
                <w:rFonts w:cstheme="minorHAnsi"/>
                <w:sz w:val="20"/>
                <w:szCs w:val="20"/>
              </w:rPr>
              <w:t>транспорта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Default="00C8193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480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D5713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C81933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Default="00C81933" w:rsidP="00C8193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96.04 Деятельность  физкультурно-оздоровительная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Default="00C8193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C81933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Default="00C81933" w:rsidP="00C8193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23.61.1 Производство готовых строительных  изделий из бетона, цемента и искусственного камня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Default="00C8193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  <w:r w:rsidR="00F54C8E"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  <w:tr w:rsidR="00C81933" w:rsidRPr="006120B6" w:rsidTr="00BF4E0B">
        <w:trPr>
          <w:trHeight w:val="272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Default="00C81933" w:rsidP="00C8193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96.03. Организация похорон  и представление  связанных с ними услуг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Default="00C81933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0374B5" w:rsidRDefault="00093828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0374B5" w:rsidRDefault="00A13AB9" w:rsidP="005F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lang w:eastAsia="ru-RU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81933" w:rsidRPr="00B26184" w:rsidRDefault="00A13AB9" w:rsidP="00BF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26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табильное</w:t>
            </w:r>
          </w:p>
        </w:tc>
      </w:tr>
    </w:tbl>
    <w:p w:rsidR="00A76EFC" w:rsidRDefault="00A76EFC" w:rsidP="00A76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5F5D9B" w:rsidRPr="005F5D9B" w:rsidRDefault="005F5D9B" w:rsidP="005F5D9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</w:t>
      </w:r>
      <w:proofErr w:type="spellStart"/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>микропредприятий</w:t>
      </w:r>
      <w:proofErr w:type="spellEnd"/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видам экономической деятельности в течение последних лет расширяется. </w:t>
      </w:r>
    </w:p>
    <w:p w:rsidR="005F5D9B" w:rsidRPr="005F5D9B" w:rsidRDefault="005F5D9B" w:rsidP="005F5D9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>Среднесписочная численность работников, занятых в сфере малого предпринимательства на территории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Елец-Маланинский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состоянию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01.07.2019 года составляет 3</w:t>
      </w:r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>, в том числе: </w:t>
      </w:r>
    </w:p>
    <w:p w:rsidR="005F5D9B" w:rsidRPr="005F5D9B" w:rsidRDefault="005F5D9B" w:rsidP="005F5D9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>Среднемесячная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аработная плата работников малого</w:t>
      </w:r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иятия</w:t>
      </w:r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01.07.2019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составила 12,1</w:t>
      </w:r>
      <w:r w:rsidRPr="005F5D9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 </w:t>
      </w:r>
    </w:p>
    <w:p w:rsidR="00A76EFC" w:rsidRPr="00C81933" w:rsidRDefault="00A76EFC" w:rsidP="00A76EFC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93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Организации, образующие инфраструктуру поддержки субъектов малого и среднего предпринимательства, на территории </w:t>
      </w:r>
      <w:r w:rsidR="00C81933" w:rsidRPr="00C8193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C8193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C81933" w:rsidRPr="00C8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1933" w:rsidRPr="00C81933">
        <w:rPr>
          <w:rFonts w:ascii="Times New Roman" w:eastAsia="Times New Roman" w:hAnsi="Times New Roman"/>
          <w:sz w:val="24"/>
          <w:szCs w:val="24"/>
          <w:lang w:eastAsia="ru-RU"/>
        </w:rPr>
        <w:t>Елец-Маланинский</w:t>
      </w:r>
      <w:proofErr w:type="spellEnd"/>
      <w:r w:rsidR="00C81933" w:rsidRPr="00C8193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C81933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:rsidR="00A76EFC" w:rsidRPr="00C81933" w:rsidRDefault="00A76EFC" w:rsidP="00A76EFC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193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имущество, свободное от прав третьих лиц, которое, может быть использовано в целях предоставления его во владение и (или) в пользование на долгосрочной основе (в том числе по </w:t>
      </w:r>
      <w:r w:rsidRPr="00C819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льготным ставкам арендной платы) субъектам малого и среднего предпринимательства, а также отчуждено на возмездной основе в собственность субъектов малого и среднего предпринимательства – отсутствует.</w:t>
      </w:r>
      <w:proofErr w:type="gramEnd"/>
    </w:p>
    <w:p w:rsidR="00A76EFC" w:rsidRPr="00C81933" w:rsidRDefault="00A76EFC" w:rsidP="00A76EFC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933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среднего предпринимательства на территории </w:t>
      </w:r>
      <w:r w:rsidR="00C81933" w:rsidRPr="00C8193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81933" w:rsidRPr="00C81933">
        <w:rPr>
          <w:rFonts w:ascii="Times New Roman" w:eastAsia="Times New Roman" w:hAnsi="Times New Roman"/>
          <w:sz w:val="24"/>
          <w:szCs w:val="24"/>
          <w:lang w:eastAsia="ru-RU"/>
        </w:rPr>
        <w:t>Елец-Маланинский</w:t>
      </w:r>
      <w:proofErr w:type="spellEnd"/>
      <w:r w:rsidR="00C81933" w:rsidRPr="00C8193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</w:t>
      </w:r>
      <w:r w:rsidRPr="00C81933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E406B2" w:rsidRPr="00C81933" w:rsidRDefault="00A76EFC" w:rsidP="00C81933">
      <w:pPr>
        <w:shd w:val="clear" w:color="auto" w:fill="FFFFFF"/>
        <w:spacing w:after="130" w:line="240" w:lineRule="auto"/>
        <w:jc w:val="both"/>
        <w:rPr>
          <w:rFonts w:ascii="Times New Roman" w:hAnsi="Times New Roman"/>
          <w:sz w:val="24"/>
          <w:szCs w:val="24"/>
        </w:rPr>
      </w:pPr>
      <w:r w:rsidRPr="00C81933">
        <w:rPr>
          <w:rFonts w:ascii="Times New Roman" w:eastAsia="Times New Roman" w:hAnsi="Times New Roman"/>
          <w:sz w:val="24"/>
          <w:szCs w:val="24"/>
          <w:lang w:eastAsia="ru-RU"/>
        </w:rPr>
        <w:t>Информация размещена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sectPr w:rsidR="00E406B2" w:rsidRPr="00C81933" w:rsidSect="00500B1E">
      <w:pgSz w:w="11900" w:h="1680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247"/>
    <w:rsid w:val="00093828"/>
    <w:rsid w:val="001610D9"/>
    <w:rsid w:val="001A0133"/>
    <w:rsid w:val="001B0254"/>
    <w:rsid w:val="002436E1"/>
    <w:rsid w:val="00365247"/>
    <w:rsid w:val="00452BA1"/>
    <w:rsid w:val="00470DF7"/>
    <w:rsid w:val="00492BC5"/>
    <w:rsid w:val="00500B1E"/>
    <w:rsid w:val="00566D95"/>
    <w:rsid w:val="0058752C"/>
    <w:rsid w:val="005E1479"/>
    <w:rsid w:val="005F5D9B"/>
    <w:rsid w:val="00793634"/>
    <w:rsid w:val="008B6455"/>
    <w:rsid w:val="008D5713"/>
    <w:rsid w:val="009440AF"/>
    <w:rsid w:val="009E759C"/>
    <w:rsid w:val="00A13AB9"/>
    <w:rsid w:val="00A45D34"/>
    <w:rsid w:val="00A76EFC"/>
    <w:rsid w:val="00AF3E0B"/>
    <w:rsid w:val="00AF4B2E"/>
    <w:rsid w:val="00C375F3"/>
    <w:rsid w:val="00C81933"/>
    <w:rsid w:val="00CA0C99"/>
    <w:rsid w:val="00E406B2"/>
    <w:rsid w:val="00E67A64"/>
    <w:rsid w:val="00E85FFB"/>
    <w:rsid w:val="00E92951"/>
    <w:rsid w:val="00EA4804"/>
    <w:rsid w:val="00F26C16"/>
    <w:rsid w:val="00F54C8E"/>
    <w:rsid w:val="00F62CFD"/>
    <w:rsid w:val="00FA7E18"/>
    <w:rsid w:val="00FE477B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01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1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A01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13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013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A01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013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DE6D-7211-4669-9E3E-BEDC38F1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cp:lastPrinted>2019-09-24T13:12:00Z</cp:lastPrinted>
  <dcterms:created xsi:type="dcterms:W3CDTF">2019-09-24T13:14:00Z</dcterms:created>
  <dcterms:modified xsi:type="dcterms:W3CDTF">2019-09-25T07:45:00Z</dcterms:modified>
</cp:coreProperties>
</file>