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6C" w:rsidRDefault="00624E6C" w:rsidP="00762E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4E6C" w:rsidRPr="00624E6C" w:rsidRDefault="00624E6C" w:rsidP="00624E6C">
      <w:pPr>
        <w:spacing w:after="0"/>
        <w:jc w:val="center"/>
        <w:rPr>
          <w:rFonts w:ascii="Times New Roman" w:hAnsi="Times New Roman" w:cs="Times New Roman"/>
        </w:rPr>
      </w:pPr>
      <w:r w:rsidRPr="00624E6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6C" w:rsidRPr="00624E6C" w:rsidRDefault="00624E6C" w:rsidP="00624E6C">
      <w:pPr>
        <w:spacing w:after="0"/>
        <w:rPr>
          <w:rFonts w:ascii="Times New Roman" w:hAnsi="Times New Roman" w:cs="Times New Roman"/>
        </w:rPr>
      </w:pPr>
      <w:r w:rsidRPr="00624E6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624E6C" w:rsidRPr="00624E6C" w:rsidRDefault="00624E6C" w:rsidP="00624E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E6C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624E6C" w:rsidRPr="00624E6C" w:rsidRDefault="00624E6C" w:rsidP="00624E6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4E6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24E6C" w:rsidRPr="00624E6C" w:rsidRDefault="00624E6C" w:rsidP="0062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6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624E6C" w:rsidRPr="00624E6C" w:rsidRDefault="00624E6C" w:rsidP="0062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6C">
        <w:rPr>
          <w:rFonts w:ascii="Times New Roman" w:hAnsi="Times New Roman" w:cs="Times New Roman"/>
          <w:b/>
          <w:sz w:val="28"/>
          <w:szCs w:val="28"/>
        </w:rPr>
        <w:t>ЕЛЕЦ-МАЛАНИНСКИЙ СЕЛЬСОВЕТ</w:t>
      </w:r>
    </w:p>
    <w:p w:rsidR="00624E6C" w:rsidRPr="00624E6C" w:rsidRDefault="00624E6C" w:rsidP="0062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6C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 </w:t>
      </w:r>
    </w:p>
    <w:p w:rsidR="00624E6C" w:rsidRPr="00624E6C" w:rsidRDefault="00624E6C" w:rsidP="00624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E6C" w:rsidRPr="00624E6C" w:rsidRDefault="00624E6C" w:rsidP="0062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E6C">
        <w:rPr>
          <w:rFonts w:ascii="Times New Roman" w:hAnsi="Times New Roman" w:cs="Times New Roman"/>
          <w:sz w:val="28"/>
          <w:szCs w:val="28"/>
        </w:rPr>
        <w:t xml:space="preserve">20 мая 2019 года                                </w:t>
      </w:r>
      <w:proofErr w:type="spellStart"/>
      <w:r w:rsidRPr="00624E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24E6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24E6C">
        <w:rPr>
          <w:rFonts w:ascii="Times New Roman" w:hAnsi="Times New Roman" w:cs="Times New Roman"/>
          <w:sz w:val="28"/>
          <w:szCs w:val="28"/>
        </w:rPr>
        <w:t>лец-Маланино</w:t>
      </w:r>
      <w:proofErr w:type="spellEnd"/>
      <w:r w:rsidRPr="00624E6C">
        <w:rPr>
          <w:rFonts w:ascii="Times New Roman" w:hAnsi="Times New Roman" w:cs="Times New Roman"/>
          <w:sz w:val="28"/>
          <w:szCs w:val="28"/>
        </w:rPr>
        <w:t xml:space="preserve">                                   №51</w:t>
      </w:r>
    </w:p>
    <w:p w:rsidR="00762E80" w:rsidRPr="00624E6C" w:rsidRDefault="00762E80" w:rsidP="00624E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E80" w:rsidRPr="00624E6C" w:rsidRDefault="00762E80" w:rsidP="00762E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введении особого противопожарного  режима на территории сельского поселения  </w:t>
      </w:r>
      <w:proofErr w:type="spellStart"/>
      <w:r w:rsidRPr="00624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proofErr w:type="spellEnd"/>
      <w:r w:rsidRPr="00624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установлением теплой погоды и обострением пожарной обстановки, в целях защиты населения и территории сельского поселения </w:t>
      </w:r>
      <w:proofErr w:type="spellStart"/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пожаров в пожароопасный период 2019 года, в соответствии со статьёй 30 Федерального закона </w:t>
      </w:r>
      <w:hyperlink r:id="rId5" w:history="1">
        <w:r w:rsidRPr="00624E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21 декабря 1994 года № 69-ФЗ</w:t>
        </w:r>
      </w:hyperlink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пожарной безопасности", статьёй 12 Закона Липецкой области </w:t>
      </w:r>
      <w:hyperlink r:id="rId6" w:history="1">
        <w:r w:rsidRPr="00624E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18 октября 2005 г. № 224-ОЗ</w:t>
        </w:r>
      </w:hyperlink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правовом регулировании вопросов пожарной безопасности</w:t>
      </w:r>
      <w:proofErr w:type="gramEnd"/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Липецкой области", администрация сельского поселения </w:t>
      </w:r>
      <w:proofErr w:type="spellStart"/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1.Ввести на территории сельского поселения </w:t>
      </w:r>
      <w:proofErr w:type="spellStart"/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особый прот</w:t>
      </w:r>
      <w:r w:rsid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ивопожарный режим на период с 21</w:t>
      </w: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2019 года по 31 августа 2019 года.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2.Установить: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-запрет на разведение костров в населенных пунктах и лесных массивах;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-запрет на сжигание сухой травы и пожнивных остатков на полях.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4. </w:t>
      </w:r>
      <w:proofErr w:type="gramStart"/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Контроль за</w:t>
      </w:r>
      <w:proofErr w:type="gramEnd"/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исполнением настоящего постановления оставляю за собой.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E80" w:rsidRPr="00624E6C" w:rsidRDefault="00762E80" w:rsidP="00762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4E6C" w:rsidRDefault="00762E80" w:rsidP="00762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  </w:t>
      </w:r>
    </w:p>
    <w:p w:rsidR="00762E80" w:rsidRPr="00624E6C" w:rsidRDefault="00762E80" w:rsidP="00762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62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В.С.Левыкин</w:t>
      </w:r>
    </w:p>
    <w:p w:rsidR="00A35603" w:rsidRPr="00624E6C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624E6C" w:rsidSect="00B1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68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24E6C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E80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10EC5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34068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C5"/>
  </w:style>
  <w:style w:type="paragraph" w:styleId="1">
    <w:name w:val="heading 1"/>
    <w:basedOn w:val="a"/>
    <w:link w:val="10"/>
    <w:uiPriority w:val="9"/>
    <w:qFormat/>
    <w:rsid w:val="00762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E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2019-05-20T12:59:00Z</dcterms:created>
  <dcterms:modified xsi:type="dcterms:W3CDTF">2019-05-20T12:59:00Z</dcterms:modified>
</cp:coreProperties>
</file>